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B9" w:rsidRDefault="00723DB9" w:rsidP="00723DB9">
      <w:pPr>
        <w:pStyle w:val="consplustitle"/>
        <w:spacing w:before="0" w:beforeAutospacing="0" w:after="0" w:afterAutospacing="0"/>
        <w:jc w:val="center"/>
      </w:pPr>
      <w:r>
        <w:rPr>
          <w:rStyle w:val="a3"/>
          <w:rFonts w:ascii="Arial" w:hAnsi="Arial" w:cs="Arial"/>
          <w:sz w:val="20"/>
          <w:szCs w:val="20"/>
        </w:rPr>
        <w:t>ЗАКОН</w:t>
      </w:r>
    </w:p>
    <w:p w:rsidR="00723DB9" w:rsidRDefault="00723DB9" w:rsidP="00723DB9">
      <w:pPr>
        <w:pStyle w:val="consplustitle"/>
        <w:spacing w:before="0" w:beforeAutospacing="0" w:after="0" w:afterAutospacing="0"/>
        <w:jc w:val="center"/>
      </w:pPr>
      <w:r>
        <w:rPr>
          <w:rStyle w:val="a3"/>
          <w:rFonts w:ascii="Arial" w:hAnsi="Arial" w:cs="Arial"/>
          <w:sz w:val="20"/>
          <w:szCs w:val="20"/>
        </w:rPr>
        <w:t>РЕСПУБЛИКИ САХА (ЯКУТИЯ)</w:t>
      </w:r>
    </w:p>
    <w:p w:rsidR="00723DB9" w:rsidRDefault="00723DB9" w:rsidP="00723DB9">
      <w:pPr>
        <w:pStyle w:val="consplustitle"/>
        <w:spacing w:before="0" w:beforeAutospacing="0" w:after="0" w:afterAutospacing="0"/>
        <w:jc w:val="center"/>
      </w:pPr>
      <w:r>
        <w:rPr>
          <w:rStyle w:val="a3"/>
          <w:rFonts w:ascii="Arial" w:hAnsi="Arial" w:cs="Arial"/>
          <w:sz w:val="20"/>
          <w:szCs w:val="20"/>
        </w:rPr>
        <w:t>О ПРАВАХ РЕБЕНКА</w:t>
      </w:r>
    </w:p>
    <w:p w:rsidR="00723DB9" w:rsidRDefault="00723DB9" w:rsidP="00723DB9">
      <w:pPr>
        <w:pStyle w:val="consplus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(в ред. Закона РС(Я) от 17.10.2002 60 З N 457-I,</w:t>
      </w:r>
    </w:p>
    <w:p w:rsidR="00723DB9" w:rsidRDefault="00723DB9" w:rsidP="00723DB9">
      <w:pPr>
        <w:pStyle w:val="consplus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с изм., внесенными решением Верховного суда РС(Я)</w:t>
      </w:r>
    </w:p>
    <w:p w:rsidR="00723DB9" w:rsidRDefault="00723DB9" w:rsidP="00723DB9">
      <w:pPr>
        <w:pStyle w:val="consplus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от 18.07.2002 N 3-40/02</w:t>
      </w:r>
    </w:p>
    <w:p w:rsidR="00723DB9" w:rsidRDefault="00723DB9" w:rsidP="00723DB9">
      <w:pPr>
        <w:pStyle w:val="consplusnormal"/>
        <w:spacing w:before="0" w:beforeAutospacing="0" w:after="0" w:afterAutospacing="0"/>
        <w:jc w:val="right"/>
      </w:pPr>
      <w:r>
        <w:rPr>
          <w:rFonts w:ascii="Arial" w:hAnsi="Arial" w:cs="Arial"/>
          <w:sz w:val="20"/>
          <w:szCs w:val="20"/>
        </w:rPr>
        <w:t>Принят постановлением</w:t>
      </w:r>
    </w:p>
    <w:p w:rsidR="00723DB9" w:rsidRDefault="00723DB9" w:rsidP="00723DB9">
      <w:pPr>
        <w:pStyle w:val="consplusnormal"/>
        <w:spacing w:before="0" w:beforeAutospacing="0" w:after="0" w:afterAutospacing="0"/>
        <w:jc w:val="right"/>
      </w:pPr>
      <w:r>
        <w:rPr>
          <w:rFonts w:ascii="Arial" w:hAnsi="Arial" w:cs="Arial"/>
          <w:sz w:val="20"/>
          <w:szCs w:val="20"/>
        </w:rPr>
        <w:t>Палаты Представителей</w:t>
      </w:r>
    </w:p>
    <w:p w:rsidR="00723DB9" w:rsidRDefault="00723DB9" w:rsidP="00723DB9">
      <w:pPr>
        <w:pStyle w:val="consplusnormal"/>
        <w:spacing w:before="0" w:beforeAutospacing="0" w:after="0" w:afterAutospacing="0"/>
        <w:jc w:val="right"/>
      </w:pPr>
      <w:r>
        <w:rPr>
          <w:rFonts w:ascii="Arial" w:hAnsi="Arial" w:cs="Arial"/>
          <w:sz w:val="20"/>
          <w:szCs w:val="20"/>
        </w:rPr>
        <w:t>Государственного Собрания (Ил Тумэн)</w:t>
      </w:r>
    </w:p>
    <w:p w:rsidR="00723DB9" w:rsidRDefault="00723DB9" w:rsidP="00723DB9">
      <w:pPr>
        <w:pStyle w:val="consplusnormal"/>
        <w:spacing w:before="0" w:beforeAutospacing="0" w:after="0" w:afterAutospacing="0"/>
        <w:jc w:val="right"/>
      </w:pPr>
      <w:r>
        <w:rPr>
          <w:rFonts w:ascii="Arial" w:hAnsi="Arial" w:cs="Arial"/>
          <w:sz w:val="20"/>
          <w:szCs w:val="20"/>
        </w:rPr>
        <w:t>Республики Саха (Якутия)</w:t>
      </w:r>
    </w:p>
    <w:p w:rsidR="00723DB9" w:rsidRDefault="00723DB9" w:rsidP="00723DB9">
      <w:pPr>
        <w:pStyle w:val="consplusnormal"/>
        <w:spacing w:before="0" w:beforeAutospacing="0" w:after="0" w:afterAutospacing="0"/>
        <w:jc w:val="right"/>
      </w:pPr>
      <w:r>
        <w:rPr>
          <w:rFonts w:ascii="Arial" w:hAnsi="Arial" w:cs="Arial"/>
          <w:sz w:val="20"/>
          <w:szCs w:val="20"/>
        </w:rPr>
        <w:t>от 01.07.1994 З N 24-I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Настоящий закон регулирует правоотношения, возникающие в сфере защиты жизни, воспитания и развития ребенка в особых условиях Крайнего Севера, Арктики и Республики Саха (Якутия) на основе принципов: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- приоритетности прав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- создания благоприятной среды обитания;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- полного исключения дискриминации детей по национальности, языку и цвету кожи;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- гуманности, терпимости, сохранения индивидуальной личности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- свободы слова, мысли, совести, религии и личного мнения;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- равных прав и обязанностей родителей за жизнь и воспитание детей;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- ограждения детей от любых форм эксплуатации.</w:t>
      </w:r>
    </w:p>
    <w:p w:rsidR="00723DB9" w:rsidRDefault="00723DB9" w:rsidP="00723DB9">
      <w:pPr>
        <w:pStyle w:val="consplustitle"/>
        <w:spacing w:before="0" w:beforeAutospacing="0" w:after="0" w:afterAutospacing="0"/>
        <w:jc w:val="center"/>
      </w:pPr>
      <w:r>
        <w:rPr>
          <w:rStyle w:val="a3"/>
          <w:rFonts w:ascii="Arial" w:hAnsi="Arial" w:cs="Arial"/>
          <w:sz w:val="20"/>
          <w:szCs w:val="20"/>
        </w:rPr>
        <w:t>Глава I. ОБЩИЕ ПОЛОЖЕНИЯ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1. Закон основывается на Конституции Республики Саха (Якутия), Конституции Российской Федерации, Всемирной Декларации об обеспечении выживания, защиты и развития детей, Конвенции ООН о правах ребенка, иных законах и нормативных актах Республики Саха (Якутия) и Российской Федерации.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2. Закон регулирует права ребенка и защиту его прав на выживание, развитие и нормы их обеспечения, активное участие его в жизни общества как самостоятельного субъекта права; приоритетность интересов ребенка перед семьей, обществом, религией; гарантирует свободу, необходимую ребенку для развития его физических, интеллектуальных, моральных, духовных и творческих способностей.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3. Ребенком является каждое человеческое существо до достижения им 18-летнего возраста, если по закону, применяемому к данному ребенку, он не достигает совершеннолетия ранее.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4. 1. К компетенции высших органов государственной власти относится: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а) обеспечение необходимых условий для нормального развития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б) принятие нормативных актов по реализации и обеспечению прав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в) утверждение организационных мер по обеспечению и защите прав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г) создание республиканских органов, обеспечивающих реализацию прав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д) сотрудничество с международными организациями и иностранными государствами по вопросам защиты прав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е) принятие мер по спасению прежде всего детей в случаях возникновения эпидемических и заразных заболеваний, экологической катастрофы и других бедствий;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ж) индексация доходов, предоставление льгот и компенсаций семьям, имеющим детей;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з) определение порядка финансирования и материального обеспечения государственных детских учреждений;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и) разработка национальных программ развития особо одаренных детей и создание благоприятных условий для их воспитания, обучения и развития.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К ведению местных органов государственной власти и самоуправления относится: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а) соблюдение и защита прав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б) создание учреждений, предприятий, организаций, обеспечивающих реализацию прав ребенка и утверждение их уставов (положений);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в) контроль за действиями должностных лиц всех уровней, детских учреждений, предприятий и организаций, независимо от форм собственности, по охране здоровья, воспитанию, обучению, организации отдыха и занятости детей и обеспечению прав ребенка в пределах своей компетенции;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г) принятие мер по спасению населения, прежде всего детей, в случаях возникновения эпидемических и заразных заболеваний, экологической катастрофы и других бедствий;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д) предоставление дополнительных льгот и компенсаций семьям, имеющим детей;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е) финансирование и материальное обеспечение государственных детских учреждений.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5. Реализация прав ребенка обеспечивается на основе: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а) создания системы социально-экономических, медико - санитарных, культурно-воспитательных, политико-правовых и организационных мер;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lastRenderedPageBreak/>
        <w:t>б) проведения широких медико-оздоровительных и экономических мероприятий по охране и поощрению материнства;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в) постепенного введения прав на медико-социальную помощь и питания на льготных условиях;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г) осуществления перспективной демографической политики, направленной на формирование стабильного и качественного населения;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д) создания условий для физического и гигиенического воспитания подрастающего поколения;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е) планового осуществления научных исследований, подготовки высококвалифицированных специалистов в области здравоохранения, образования, культуры и социальной защиты;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ж) расширения сети государственных и частных детских учреждений здравоохранения, дошкольного воспитания, базового профессионально-технического, средне-специального, высшего образования, учреждений социальной помощи и реабилитации;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з) издания детской литературы, распространения материалов, полезных для развития ребенка средствами массовой информации;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и) создания условий для развития объединений, ассоциаций, союзов, клубов, кооперативов по организации полезной деятельности детей в соответствии с достижениями науки, техники и информатики;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к) создания условий для отдыха;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л) обеспечения экологически чистого производства;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м) развития концепции национальной школы;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н) широкого участия общественных организаций и формирований в охране и реализации прав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о) подготовки и использования кадров, готовых осуществлять юридическую защиту прав ребенка;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п) использования методов государственной поддержки детства и материнства.</w:t>
      </w:r>
    </w:p>
    <w:p w:rsidR="00723DB9" w:rsidRDefault="00723DB9" w:rsidP="00723DB9">
      <w:pPr>
        <w:pStyle w:val="consplustitle"/>
        <w:spacing w:before="0" w:beforeAutospacing="0" w:after="0" w:afterAutospacing="0"/>
        <w:jc w:val="center"/>
      </w:pPr>
      <w:r>
        <w:rPr>
          <w:rStyle w:val="a3"/>
          <w:rFonts w:ascii="Arial" w:hAnsi="Arial" w:cs="Arial"/>
          <w:sz w:val="20"/>
          <w:szCs w:val="20"/>
        </w:rPr>
        <w:t>Глава II. ПРАВА И ОБЯЗАННОСТИ РЕБЕНКА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6. На территории Республики Саха (Якутия) каждый ребенок с момента рождения имеет право на сохранение своей индивидуальности.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7. 1. Ребенок имеет неотъемлемое право на жизнь и возмещение физического и морального ущерба от виновных в умышленном, неосторожном причинении вреда его здоровью, достоинству и чести.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Возмещение ущерба в интересах ребенка имеют право потребовать его законные представители.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Местные органы государственной власти и самоуправления принимают конкретные меры по охране жизни и здоровья детей, предотвращению несчастных случаев с детьми в быту, в учебно-воспитательных учреждениях, на воде, при пожаре и дорожно-транспортных или иных происшествиях, своевременно оповещают население о возникшей опасности для жизни и здоровья детей, определяют территорию (зону) опасных мест, принимают меры по их ликвидации, либо охране или ограждению.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4. Лица, виновные в нарушении установленных правил, несут материальную, дисциплинарную, административную и уголовную ответственность в соответствии с действующим законодательством.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8. 1. Каждый ребенок имеет право на свободу мысли, совести, слова, религии, на формирование и выражение своих взглядов; получение и передачу информации и идеи любого рода в устной и письменной форме, в форме произведений искусства или с помощью других средств.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Гарантией осуществления данных прав является возможность ребенка с 10 лет самому быть заслушанным в ходе любого разбирательства (судебного, административного, экспертно-исследовательского), затрагивающего ребенка, а до 10 лет через законных представителей или соответствующий орган, защищающий права ребенка.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Осуществление этих прав в исключительных случаях может быть подвергнуто некоторым ограничениям лишь в порядке, установленном действующим законодательством.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9. 1. Свобода ребенка, его личная неприкосновенность охраняются законом. Ребенок имеет право на ненасильственное и гуманное обращение, на защиту от всех видов эксплуатации, физического, психического и сексуального насилия.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Свобода передвижения ребенка может быть ограничена только в интересах его безопасности и здоровья, а также в интересах безопасности общества, общественного порядка и здоровья граждан.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10. 1. Ребенок имеет право на личную жизнь, тайну корреспонденции, обеспечение жильем и неприкосновенность жилища.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Осуществление этих прав охраняется законом, а произвольное вмешательство рассматривается как посягательство на честь и достоинство ребенка.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lastRenderedPageBreak/>
        <w:t>Статья 11.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1. Исключена. - Закон РС(Я) от 17.10.2002 60 З N 457-II.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1. С 16 лет ребенок имеет право участвовать в организации митингов, уличных шествий, демонстрациях политического характера.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12. Ребенок с недостатками умственного или физического развития имеет неотъемлемые права на полноценную жизнь, способствующую его уверенности в себе, обеспечивающую его достоинство. Ему создаются особые условия для физического и духовного развития, бесплатного образования, профессиональной подготовки, медицинского обслуживания, восстановления здоровья, доступа к средствам отдыха, путем создания в республике различных типов (видов) детских учреждений.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13. 1. Ребенок имеет право обратиться устно или письменно с заявлением, предложением, жалобой к любому должностному лицу или в органы государственной власти по вопросам его содержания, воспитания или нарушения прав, предусмотренных настоящим законом.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Должностные лица обязаны рассмотреть обращение ребенка в десятидневный срок и сообщить ему о принятых мерах или дать разъяснения по существу поставленного вопроса.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14. 1. Ребенок имеет право на труд. Трудовая деятельность ребенка регулируется законодательством о труде и настоящим законом.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Исключена. - Закон РС(Я) от 17.10.2002 60 З N 457-II.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Труд детей на предприятиях, в организациях и учреждениях, независимо от формы собственности и принадлежности к светским, религиозным организациям, частным лицам, даже если они имеют учебный и благотворительный характер, охраняется законодательством.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Части 4, 5, 6 исключены. - Закон РС(Я) от 17.10.2002 60 З N 457-II.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Запрещается использовать труд ребенка на всех видах производства, которые представляют опасность для его здоровья, либо могут нанести ущерб физическому, умственному, духовному, моральному и социальному развитию ребенка.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4. Организации, предприятия обязаны создавать бронь рабочих мест для несовершеннолетних не менее 3% от числа работающих. Создавшим эти условия организациям и предприятиям устанавливается льготное налогообложение.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15.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Ч. 1 исключена. - Закон РС(Я) от 17.10.2002 60 З N 457-II.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1. Школьник имеет право поступать в любое учебное заведение в соответствии с уровнем развития.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Выпускники государственных и негосударственных образовательных учреждений имеют равные права при приеме в учебные заведения следующего уровня обучения.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Отчисление из школ может осуществляться в исключительных случаях органами управления образования только в соответствии с законом.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4. Руководители школ и учебных заведений профессионального и профессионально-технического образования, отчислившие учащихся, несут ответственность за их трудовое и бытовое устройство в течение года.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16. 1. Каждый ребенок имеет право на охрану здоровья (физического, психического, нравственного, духовного) в соответствии с Законом Республики Саха (Якутия) "Об охране здоровья в Республике Саха (Якутия)".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Все дошкольные и школьные учреждения, независимо от их ведомственной принадлежности, обеспечиваются квалифицированными медицинскими кадрами из числа лиц, имеющих специальное среднее или высшее медицинское образование.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Государство предоставляет детским и юношеским организациям материальную помощь, помещение, оборудование, льготное налогообложение, если иное не предусмотрено действующим законодательством.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4. Базы труда, отдыха, оздоровления и лечения детей, пионерские лагеря, являющиеся собственностью государства не подлежат выкупу, безвозмездной передаче, перепрофилированию.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17. 1. Каждому ребенку должны быть предоставлены равные права и возможности приобщения к родной культуре и достижениям мировой культуры. С этой целью в Республике Саха (Якутия) развивается сеть государственных учреждений, мастерских, школ народной культуры для развития творческих способностей детей и досуга, осуществляется издание детских книг, журналов и газет, выпуск теле- и радиопередач, развивающих игр и игрушек.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Полезная деятельность и организация досуга должны быть гарантированы моральной и материальной поддержкой родителей и государства.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Использование средств массовой информации, литературы, зрелищных и других мероприятий, пропагандирующих насилие, оказывающих вредное воздействие на детей, преследуется законом.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Статья 18. 1. Ребенку принадлежит на правах собственности имущество, перешедшее к нему по наследству, в результате дарения и по другим основаниям, предусмотренным </w:t>
      </w:r>
      <w:r>
        <w:rPr>
          <w:rFonts w:ascii="Arial" w:hAnsi="Arial" w:cs="Arial"/>
          <w:sz w:val="20"/>
          <w:szCs w:val="20"/>
        </w:rPr>
        <w:lastRenderedPageBreak/>
        <w:t>законодательством, и имущество, приобретенное на его заработную плату и иные трудовые доходы.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Право собственности возникает у ребенка также при условии его участия личным трудом в предпринимательской деятельности, в ведении крестьянского (фермерского) хозяйства семьи.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Споры об определении доли ребенка в общем имуществе семьи и выделении рассматриваются судом на общих основаниях.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4. Ущерб, причиненный имуществу ребенка, подлежит возмещению.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5. Ребенок имеет право на материальное обеспечение со стороны семьи и государства на уровне не ниже прожиточного минимума.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6. В случаях наступления инвалидности, потери родителей или их безработицы ребенок имеет право на социальное обеспечение.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19. 1. Ребенок имеет право на жилище, соответствующее по размеру и качеству нормам, установленным законодательством Республики Саха (Якутия) и Российской Федерации.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Ребенок имеет равные с другими членами семьи права при приватизации родителями жилья.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При помещении детей (в случае смерти родителей, лишении родительских прав, а также в иных случаях, предусмотренных действующим законодательством) на воспитание в детское учреждение, к родственникам или опекунам (попечителям), за ними сохраняется право на жилище в течение всего времени нахождения ребенка на воспитании.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20. Республика Саха (Якутия) создает возможности для ребенка: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а) осужденного к лишению свободы за совершенное преступление, отбыть меру наказания в пределах республики в местах лишения свободы;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б) совершившего общественно-опасные деяния, продолжить образование и развитие в пределах республики в специальных учебных заведениях до достижения им возраста уголовной ответственности;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в) оказавшегося в трудной жизненной ситуации, получить государственную поддержку в центрах социальной реабилитации для несовершеннолетних.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21. Ребенок обязан изучать, уважать и соблюдать законы Республики Саха (Якутия) и Российской Федерации, уважать права и интересы других детей и граждан, традиции и обычаи, культурные ценности, философию народов и наций, населяющих Республику Саха (Якутия), охранять и защищать окружающую среду, природу и все виды собственности.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22. Ребенок обязан заниматься самовоспитанием и самообразованием, заботиться о своем здоровье, развивать свои лучшие природные задатки, учиться применять их в жизни, овладевать знаниями, готовиться к самостоятельной трудовой деятельности, управлять своими поступками и поведением в семье, в кругу друзей и в обществе и нести моральную и нравственную ответственность за них.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23. Службы обеспечения прав ребенка, реализуя действующие законы и подзаконные акты, обязаны осуществлять защиту прав детей, подкинутых, заблудившихся, утративших семейные, родственные и другие специальные связи, а также детей, оставшихся без попечения, постоянного места жительства, средств к существованию, задержанных за бродяжничество, правонарушения, оказывать им разнообразную социально-психологическую помощь.</w:t>
      </w:r>
    </w:p>
    <w:p w:rsidR="00723DB9" w:rsidRDefault="00723DB9" w:rsidP="00723DB9">
      <w:pPr>
        <w:pStyle w:val="consplustitle"/>
        <w:spacing w:before="0" w:beforeAutospacing="0" w:after="0" w:afterAutospacing="0"/>
        <w:jc w:val="center"/>
      </w:pPr>
      <w:r>
        <w:rPr>
          <w:rStyle w:val="a3"/>
          <w:rFonts w:ascii="Arial" w:hAnsi="Arial" w:cs="Arial"/>
          <w:sz w:val="20"/>
          <w:szCs w:val="20"/>
        </w:rPr>
        <w:t>Глава III. ПРАВА РЕБЕНКА В СЕМЬЕ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24. 1. Каждый ребенок живет в семье как в естественной среде для его роста, благополучия и развития, защиты его прав и интересов со стороны родителей, имеет право на их заботу и совместное с ними проживание.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В Республике Саха (Якутия) каждый ребенок, проживающий отдельно от одного или обоих родителей, имеет право на поддержание регулярных отношений и общение с родителями за исключением тех случаев, когда прекращение контакта необходимо в интересах ребенка.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25. Каждый ребенок имеет право на равную заботу со стороны родителей или лиц, их заменяющих. Родители или лица, их заменяющие, несут равную ответственность и обязанность за ребенка, независимо от места его проживания.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26. 1. Каждый ребенок имеет право на уважительное и бережное воспитание в семье.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Родители обязаны создавать ежедневно условия для жизни ребенка и воспитывать его в духе семейных традиций, уважения к традициям и обычаям предков, родному языку и культуре; учить бережному отношению к государственной, коллективной и частной собственности, прививать уважение к правам, свободе и достоинству других людей, гуманное отношение к природе и всему живому, терпимости; научить их управлять своими поступками и критически их оценивать.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Ребенок обязан уважать родителей (лиц их заменяющих), заботиться об их здоровье, проявлять милосердие к больным и престарелым родителям и родственникам.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Статья 27. 1. Ребенок в случае отказа от него родителей (или лиц, их заменяющих) либо при передаче его другим лицам, либо в других, предусмотренных законодательством, случаях, имеет </w:t>
      </w:r>
      <w:r>
        <w:rPr>
          <w:rFonts w:ascii="Arial" w:hAnsi="Arial" w:cs="Arial"/>
          <w:sz w:val="20"/>
          <w:szCs w:val="20"/>
        </w:rPr>
        <w:lastRenderedPageBreak/>
        <w:t>право на государственное обеспечение в детском учреждении, детском доме семейного типа, другом учебно-воспитательном учреждении.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Родители (или лица их заменяющие) в установленном порядке возмещают расходы на содержание ребенка, приостанавливается выплата им всех пособий и льгот на ребенка.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28. 1. Детский дом семейного типа является юридическим лицом, имеет Устав (Положение), расчетный счет.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Воспитанники детского дома семейного типа находятся на полном государственном обеспечении вплоть до трудоустройства.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Все имущество, переданное детскому дому семейного типа (в том числе дом, квартира), является государственной собственностью и не подлежит отчуждению или разделу.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29. В Республике Саха (Якутия) каждый ребенок из семьи, признанной многодетной, в соответствии с установленным критерием многодетности, пользуется льготами, предусмотренным законодательством Республики Саха (Якутия) и Российской Федерации, а также другими льготами и пособиями, устанавливаемыми местными органами государственной власти и самоуправления для многодетных семей.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30. 1. Ребенок-инвалид или ребенок из многодетной, малообеспеченной, неполной семьи имеет право на установление местными органами государственной власти и самоуправления, трудовыми коллективами дополнительных пособий или других мер материальной поддержки.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По желанию родителей, опекунов и в случае, когда невозможно осуществлять воспитание и обучение детей-инвалидов в общих или специальных учебных заведениях, их воспитание и обучение проводится на дому.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Органы социальной защиты населения предоставляют ребенку-инвалиду дотации для приобретения специальных средств передвижения и протезов.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4. Все виды помощи ребенку оказываются по месту фактического проживания и должны быть направлены на нужды ребенка.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31.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Ч. 1 исключена. - Закон РС(Я) от 17.10.2002 60 З N 457-II.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1. Расходы на содержание ребенка, помещенного в детское учреждение, взыскиваются в пользу этих учреждений с каждого из родителей, если они не освобождены по закону от внесения платы за содержание ребенка и перечисляются на личные счета ребенка в сберегательных учреждениях.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Государство открывает личные счета каждому ребенку-сироте за счет бюджета Республики Саха (Якутия) с вручением их при выходе на самостоятельную жизнь из государственных детских учреждений.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32. 1. Каждый ребенок в Республике Саха (Якутия) имеет право на желанное рождение. Для реализации этого права, сохранения и обеспечения благополучия будущих поколений в республике проводится политика планирования семьи и осуждения абортов.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Молодым семьям, впервые вступившим в брак в возрасте до 30 лет, и постоянно проживающим в Республике Саха (Якутия), при рождении ребенка предоставляется беспроцентный кредит из государственного бюджета для строительства или приобретения жилого дома со сроком погашения в течение 25 лет.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При рождении ребенка сумма погашения кредита уменьшается на 25%. При рождении трех и более детей за первые 10 лет супружеской жизни семья полностью освобождается от погашения полученного кредита.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33. 1. Каждый ребенок имеет право на соответствующий уход. В интересах ребенка руководители предприятий, организаций и учреждений, независимо от их ведомственной подчиненности и форм собственности, обязаны предоставить одному из родителей, работающему у них, пособия, льготы, а при необходимости отпуска по уходу за ребенком в порядке, установленном законодательствами Республики Саха (Якутия) и Российской Федерации.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Ч. 2 исключена. - Закон РС(Я) от 17.10.2002 60 З N 457-II.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34.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Ч. 1 исключена. - Закон РС(Я) от 17.10.2002 60 З N 457-II.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1. В Республике Саха (Якутия) продажа детей либо их передача в корыстных целях запрещена и преследуется законом.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35. 1. Ребенок, в необходимых случаях, имеет право на защиту своих интересов в семье.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Органы государственной власти в пределах своих полномочий обязаны осуществлять контроль за соблюдением прав ребенка в семье и защищать его интересы при: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а) уклонении от выполнения обязанностей по воспитанию и содержанию детей в семье или жестоком обращении с ними;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б) экономической и сексуальной эксплуатации детей;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в) препятствии в получении детьми образования;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lastRenderedPageBreak/>
        <w:t>г) вовлечении детей в распитие спиртных напитков, употребление наркотических и токсических веществ;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д) попустительстве бродяжничеству, попрошайничеству и других деяниях.</w:t>
      </w:r>
    </w:p>
    <w:p w:rsidR="00723DB9" w:rsidRDefault="00723DB9" w:rsidP="00723DB9">
      <w:pPr>
        <w:pStyle w:val="consplustitle"/>
        <w:spacing w:before="0" w:beforeAutospacing="0" w:after="0" w:afterAutospacing="0"/>
        <w:jc w:val="center"/>
      </w:pPr>
      <w:r>
        <w:rPr>
          <w:rStyle w:val="a3"/>
          <w:rFonts w:ascii="Arial" w:hAnsi="Arial" w:cs="Arial"/>
          <w:sz w:val="20"/>
          <w:szCs w:val="20"/>
        </w:rPr>
        <w:t>Глава IV. ОБЕСПЕЧЕНИЕ ПРАВ РЕБЕНКА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36. 1. Государство и органы государственной власти Республики Саха (Якутия) являются гарантом и обеспечивают: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а) реализацию прав ребенка и их защиту;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б) создание необходимых условий для жизни, гармоничного развития ребенка как личности и гражданина.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2. Родители или лица, их заменяющие, обязаны создавать в семье условия, способствующие росту, развитию, воспитанию, обучению, здоровью, материальному и духовному благополучию ребенка.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3. Руководители и трудовые коллективы детских учебно-воспитательных учреждений, а также общественных структур, предприятий и организаций, независимо от форм собственности, должностные лица всех уровней обязаны обеспечить безопасность жизнедеятельности и условия для благоприятного развития ребенка.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37. В государственных образовательных учреждениях обучение и содержание детей-сирот и детей, оставшихся без попечения родителей, осуществляется на полном государственном обеспечении до окончания ребенком общеобразовательной средней школы. Ребенок-сирота, обучающийся в профессионально-техническом училище, среднем специальном и высшем учебном заведении, а также работающий на производстве, до достижения им совершеннолетия не исключается из школы интерната, в которой воспитывался, и администрация школы-интерната обязана проявлять о нем постоянную заботу, оказывая ему материальную и моральную поддержку, как правило, до трудоустройства (получения образования).</w:t>
      </w:r>
    </w:p>
    <w:p w:rsidR="00723DB9" w:rsidRDefault="00723DB9" w:rsidP="00723DB9">
      <w:pPr>
        <w:pStyle w:val="consplustitle"/>
        <w:spacing w:before="0" w:beforeAutospacing="0" w:after="0" w:afterAutospacing="0"/>
        <w:jc w:val="center"/>
      </w:pPr>
      <w:r>
        <w:rPr>
          <w:rStyle w:val="a3"/>
          <w:rFonts w:ascii="Arial" w:hAnsi="Arial" w:cs="Arial"/>
          <w:sz w:val="20"/>
          <w:szCs w:val="20"/>
        </w:rPr>
        <w:t>Глава V. ЗАЩИТА ПРАВ РЕБЕНКА</w:t>
      </w:r>
    </w:p>
    <w:p w:rsidR="00723DB9" w:rsidRDefault="00723DB9" w:rsidP="00723DB9">
      <w:pPr>
        <w:pStyle w:val="consplusnormal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Статья 38. Ответственность за нарушение Закона Республики Саха (Якутия) "О правах ребенка" родителями, опекунами или попечителями, должностными лицами, руководителями и работниками учебно-воспитательных и иных детских учреждений, а также отдельными лицами влечет за собой применение дисциплинарной, гражданской, административной ответственности.</w:t>
      </w:r>
    </w:p>
    <w:p w:rsidR="00723DB9" w:rsidRDefault="00723DB9" w:rsidP="00723DB9">
      <w:pPr>
        <w:pStyle w:val="consplusnormal"/>
        <w:spacing w:before="0" w:beforeAutospacing="0" w:after="0" w:afterAutospacing="0"/>
        <w:jc w:val="right"/>
      </w:pPr>
      <w:r>
        <w:rPr>
          <w:rFonts w:ascii="Arial" w:hAnsi="Arial" w:cs="Arial"/>
          <w:sz w:val="20"/>
          <w:szCs w:val="20"/>
        </w:rPr>
        <w:t>Председатель</w:t>
      </w:r>
    </w:p>
    <w:p w:rsidR="00723DB9" w:rsidRDefault="00723DB9" w:rsidP="00723DB9">
      <w:pPr>
        <w:pStyle w:val="consplusnormal"/>
        <w:spacing w:before="0" w:beforeAutospacing="0" w:after="0" w:afterAutospacing="0"/>
        <w:jc w:val="right"/>
      </w:pPr>
      <w:r>
        <w:rPr>
          <w:rFonts w:ascii="Arial" w:hAnsi="Arial" w:cs="Arial"/>
          <w:sz w:val="20"/>
          <w:szCs w:val="20"/>
        </w:rPr>
        <w:t>Палаты Представителей</w:t>
      </w:r>
    </w:p>
    <w:p w:rsidR="00723DB9" w:rsidRDefault="00723DB9" w:rsidP="00723DB9">
      <w:pPr>
        <w:pStyle w:val="consplusnormal"/>
        <w:spacing w:before="0" w:beforeAutospacing="0" w:after="0" w:afterAutospacing="0"/>
        <w:jc w:val="right"/>
      </w:pPr>
      <w:r>
        <w:rPr>
          <w:rFonts w:ascii="Arial" w:hAnsi="Arial" w:cs="Arial"/>
          <w:sz w:val="20"/>
          <w:szCs w:val="20"/>
        </w:rPr>
        <w:t>А.ИЛЛАРИОНОВ</w:t>
      </w:r>
    </w:p>
    <w:p w:rsidR="00723DB9" w:rsidRDefault="00723DB9" w:rsidP="00723DB9">
      <w:pPr>
        <w:pStyle w:val="consplus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г. Якутск</w:t>
      </w:r>
    </w:p>
    <w:p w:rsidR="00723DB9" w:rsidRDefault="00723DB9" w:rsidP="00723DB9">
      <w:pPr>
        <w:pStyle w:val="consplus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1 июля 1994 года</w:t>
      </w:r>
    </w:p>
    <w:p w:rsidR="00723DB9" w:rsidRDefault="00723DB9" w:rsidP="00723DB9">
      <w:pPr>
        <w:pStyle w:val="consplusnormal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З N 23-I</w:t>
      </w:r>
    </w:p>
    <w:p w:rsidR="00733D31" w:rsidRDefault="00733D31"/>
    <w:sectPr w:rsidR="00733D31" w:rsidSect="007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23DB9"/>
    <w:rsid w:val="00723DB9"/>
    <w:rsid w:val="00733D31"/>
    <w:rsid w:val="00A805EB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2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3DB9"/>
    <w:rPr>
      <w:b/>
      <w:bCs/>
    </w:rPr>
  </w:style>
  <w:style w:type="paragraph" w:customStyle="1" w:styleId="consplusnormal">
    <w:name w:val="consplusnormal"/>
    <w:basedOn w:val="a"/>
    <w:rsid w:val="0072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3429</Words>
  <Characters>19551</Characters>
  <Application>Microsoft Office Word</Application>
  <DocSecurity>0</DocSecurity>
  <Lines>162</Lines>
  <Paragraphs>45</Paragraphs>
  <ScaleCrop>false</ScaleCrop>
  <Company/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2015-11-28T06:42:00Z</dcterms:created>
  <dcterms:modified xsi:type="dcterms:W3CDTF">2015-11-28T06:42:00Z</dcterms:modified>
</cp:coreProperties>
</file>